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7E1" w:rsidRPr="007A768F" w:rsidRDefault="009237E1" w:rsidP="00FD0FBF">
      <w:pPr>
        <w:jc w:val="center"/>
        <w:rPr>
          <w:b/>
          <w:i/>
          <w:sz w:val="24"/>
          <w:szCs w:val="24"/>
        </w:rPr>
      </w:pPr>
      <w:r w:rsidRPr="007A768F">
        <w:rPr>
          <w:b/>
          <w:i/>
          <w:sz w:val="24"/>
          <w:szCs w:val="24"/>
        </w:rPr>
        <w:t>Домашн</w:t>
      </w:r>
      <w:r>
        <w:rPr>
          <w:b/>
          <w:i/>
          <w:sz w:val="24"/>
          <w:szCs w:val="24"/>
        </w:rPr>
        <w:t>е</w:t>
      </w:r>
      <w:r w:rsidRPr="007A768F">
        <w:rPr>
          <w:b/>
          <w:i/>
          <w:sz w:val="24"/>
          <w:szCs w:val="24"/>
        </w:rPr>
        <w:t>е задани</w:t>
      </w:r>
      <w:r>
        <w:rPr>
          <w:b/>
          <w:i/>
          <w:sz w:val="24"/>
          <w:szCs w:val="24"/>
        </w:rPr>
        <w:t xml:space="preserve"> к практическому занятию </w:t>
      </w:r>
      <w:r>
        <w:rPr>
          <w:b/>
          <w:i/>
          <w:sz w:val="24"/>
          <w:szCs w:val="24"/>
          <w:lang w:val="en-US"/>
        </w:rPr>
        <w:t>7</w:t>
      </w:r>
      <w:bookmarkStart w:id="0" w:name="_GoBack"/>
      <w:bookmarkEnd w:id="0"/>
      <w:r w:rsidRPr="007A768F">
        <w:rPr>
          <w:b/>
          <w:i/>
          <w:sz w:val="24"/>
          <w:szCs w:val="24"/>
        </w:rPr>
        <w:t>:</w:t>
      </w:r>
    </w:p>
    <w:p w:rsidR="009237E1" w:rsidRPr="007A768F" w:rsidRDefault="009237E1" w:rsidP="00FD0FBF">
      <w:pPr>
        <w:numPr>
          <w:ilvl w:val="0"/>
          <w:numId w:val="1"/>
        </w:numPr>
        <w:jc w:val="both"/>
        <w:rPr>
          <w:sz w:val="24"/>
          <w:szCs w:val="24"/>
        </w:rPr>
      </w:pPr>
      <w:r w:rsidRPr="007A768F">
        <w:rPr>
          <w:sz w:val="24"/>
          <w:szCs w:val="24"/>
        </w:rPr>
        <w:t>Найти производные следующих функций: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а) </w:t>
      </w:r>
      <w:r w:rsidRPr="007A768F">
        <w:rPr>
          <w:position w:val="-10"/>
          <w:sz w:val="24"/>
          <w:szCs w:val="24"/>
        </w:rPr>
        <w:object w:dxaOrig="204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pt;height:21pt" o:ole="" fillcolor="window">
            <v:imagedata r:id="rId5" o:title=""/>
          </v:shape>
          <o:OLEObject Type="Embed" ProgID="Equation.3" ShapeID="_x0000_i1025" DrawAspect="Content" ObjectID="_1398149919" r:id="rId6"/>
        </w:object>
      </w:r>
      <w:r w:rsidRPr="007A768F">
        <w:rPr>
          <w:sz w:val="24"/>
          <w:szCs w:val="24"/>
        </w:rPr>
        <w:t>;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б) </w:t>
      </w:r>
      <w:r w:rsidRPr="007A768F">
        <w:rPr>
          <w:position w:val="-10"/>
          <w:sz w:val="24"/>
          <w:szCs w:val="24"/>
        </w:rPr>
        <w:object w:dxaOrig="1640" w:dyaOrig="360">
          <v:shape id="_x0000_i1026" type="#_x0000_t75" style="width:81pt;height:18pt" o:ole="" fillcolor="window">
            <v:imagedata r:id="rId7" o:title=""/>
          </v:shape>
          <o:OLEObject Type="Embed" ProgID="Equation.3" ShapeID="_x0000_i1026" DrawAspect="Content" ObjectID="_1398149920" r:id="rId8"/>
        </w:object>
      </w:r>
      <w:r w:rsidRPr="007A768F">
        <w:rPr>
          <w:sz w:val="24"/>
          <w:szCs w:val="24"/>
        </w:rPr>
        <w:t>;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в) </w:t>
      </w:r>
      <w:r w:rsidRPr="007A768F">
        <w:rPr>
          <w:position w:val="-12"/>
          <w:sz w:val="24"/>
          <w:szCs w:val="24"/>
          <w:lang w:val="en-US"/>
        </w:rPr>
        <w:object w:dxaOrig="2079" w:dyaOrig="440">
          <v:shape id="_x0000_i1027" type="#_x0000_t75" style="width:104.25pt;height:21.75pt" o:ole="" fillcolor="window">
            <v:imagedata r:id="rId9" o:title=""/>
          </v:shape>
          <o:OLEObject Type="Embed" ProgID="Equation.3" ShapeID="_x0000_i1027" DrawAspect="Content" ObjectID="_1398149921" r:id="rId10"/>
        </w:object>
      </w:r>
      <w:r w:rsidRPr="007A768F">
        <w:rPr>
          <w:sz w:val="24"/>
          <w:szCs w:val="24"/>
        </w:rPr>
        <w:t xml:space="preserve">. 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г) </w:t>
      </w:r>
      <w:r w:rsidRPr="007A768F">
        <w:rPr>
          <w:position w:val="-10"/>
          <w:sz w:val="24"/>
          <w:szCs w:val="24"/>
        </w:rPr>
        <w:object w:dxaOrig="2160" w:dyaOrig="420">
          <v:shape id="_x0000_i1028" type="#_x0000_t75" style="width:108pt;height:21pt" o:ole="" fillcolor="window">
            <v:imagedata r:id="rId11" o:title=""/>
          </v:shape>
          <o:OLEObject Type="Embed" ProgID="Equation.3" ShapeID="_x0000_i1028" DrawAspect="Content" ObjectID="_1398149922" r:id="rId12"/>
        </w:object>
      </w:r>
      <w:r w:rsidRPr="007A768F">
        <w:rPr>
          <w:sz w:val="24"/>
          <w:szCs w:val="24"/>
        </w:rPr>
        <w:t>;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д) </w:t>
      </w:r>
      <w:r w:rsidRPr="007A768F">
        <w:rPr>
          <w:position w:val="-10"/>
          <w:sz w:val="24"/>
          <w:szCs w:val="24"/>
        </w:rPr>
        <w:object w:dxaOrig="1740" w:dyaOrig="360">
          <v:shape id="_x0000_i1029" type="#_x0000_t75" style="width:87pt;height:18pt" o:ole="" fillcolor="window">
            <v:imagedata r:id="rId13" o:title=""/>
          </v:shape>
          <o:OLEObject Type="Embed" ProgID="Equation.3" ShapeID="_x0000_i1029" DrawAspect="Content" ObjectID="_1398149923" r:id="rId14"/>
        </w:object>
      </w:r>
      <w:r w:rsidRPr="007A768F">
        <w:rPr>
          <w:sz w:val="24"/>
          <w:szCs w:val="24"/>
        </w:rPr>
        <w:t>;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е) </w:t>
      </w:r>
      <w:r w:rsidRPr="007A768F">
        <w:rPr>
          <w:position w:val="-10"/>
          <w:sz w:val="24"/>
          <w:szCs w:val="24"/>
        </w:rPr>
        <w:object w:dxaOrig="2120" w:dyaOrig="420">
          <v:shape id="_x0000_i1030" type="#_x0000_t75" style="width:105pt;height:21pt" o:ole="" fillcolor="window">
            <v:imagedata r:id="rId15" o:title=""/>
          </v:shape>
          <o:OLEObject Type="Embed" ProgID="Equation.3" ShapeID="_x0000_i1030" DrawAspect="Content" ObjectID="_1398149924" r:id="rId16"/>
        </w:object>
      </w:r>
      <w:r w:rsidRPr="007A768F">
        <w:rPr>
          <w:sz w:val="24"/>
          <w:szCs w:val="24"/>
        </w:rPr>
        <w:t>.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>ж)</w:t>
      </w:r>
      <w:r w:rsidRPr="007A768F">
        <w:rPr>
          <w:position w:val="-10"/>
          <w:sz w:val="24"/>
          <w:szCs w:val="24"/>
        </w:rPr>
        <w:object w:dxaOrig="2320" w:dyaOrig="380">
          <v:shape id="_x0000_i1031" type="#_x0000_t75" style="width:116.25pt;height:18.75pt" o:ole="" fillcolor="window">
            <v:imagedata r:id="rId17" o:title=""/>
          </v:shape>
          <o:OLEObject Type="Embed" ProgID="Equation.3" ShapeID="_x0000_i1031" DrawAspect="Content" ObjectID="_1398149925" r:id="rId18"/>
        </w:object>
      </w:r>
      <w:r w:rsidRPr="007A768F">
        <w:rPr>
          <w:sz w:val="24"/>
          <w:szCs w:val="24"/>
        </w:rPr>
        <w:t>;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з) </w:t>
      </w:r>
      <w:r w:rsidRPr="007A768F">
        <w:rPr>
          <w:position w:val="-10"/>
          <w:sz w:val="24"/>
          <w:szCs w:val="24"/>
        </w:rPr>
        <w:object w:dxaOrig="1400" w:dyaOrig="360">
          <v:shape id="_x0000_i1032" type="#_x0000_t75" style="width:69pt;height:18pt" o:ole="" fillcolor="window">
            <v:imagedata r:id="rId19" o:title=""/>
          </v:shape>
          <o:OLEObject Type="Embed" ProgID="Equation.3" ShapeID="_x0000_i1032" DrawAspect="Content" ObjectID="_1398149926" r:id="rId20"/>
        </w:object>
      </w:r>
      <w:r w:rsidRPr="007A768F">
        <w:rPr>
          <w:sz w:val="24"/>
          <w:szCs w:val="24"/>
        </w:rPr>
        <w:t>;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и) </w:t>
      </w:r>
      <w:r w:rsidRPr="007A768F">
        <w:rPr>
          <w:position w:val="-10"/>
          <w:sz w:val="24"/>
          <w:szCs w:val="24"/>
        </w:rPr>
        <w:object w:dxaOrig="1920" w:dyaOrig="360">
          <v:shape id="_x0000_i1033" type="#_x0000_t75" style="width:96pt;height:18pt" o:ole="" fillcolor="window">
            <v:imagedata r:id="rId21" o:title=""/>
          </v:shape>
          <o:OLEObject Type="Embed" ProgID="Equation.3" ShapeID="_x0000_i1033" DrawAspect="Content" ObjectID="_1398149927" r:id="rId22"/>
        </w:object>
      </w:r>
      <w:r w:rsidRPr="007A768F">
        <w:rPr>
          <w:sz w:val="24"/>
          <w:szCs w:val="24"/>
        </w:rPr>
        <w:t>.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2.Записать уравнения касательной и нормали к кривой </w:t>
      </w:r>
      <w:r w:rsidRPr="007A768F">
        <w:rPr>
          <w:position w:val="-10"/>
          <w:sz w:val="24"/>
          <w:szCs w:val="24"/>
        </w:rPr>
        <w:object w:dxaOrig="1860" w:dyaOrig="360">
          <v:shape id="_x0000_i1034" type="#_x0000_t75" style="width:93pt;height:18pt" o:ole="" fillcolor="window">
            <v:imagedata r:id="rId23" o:title=""/>
          </v:shape>
          <o:OLEObject Type="Embed" ProgID="Equation.3" ShapeID="_x0000_i1034" DrawAspect="Content" ObjectID="_1398149928" r:id="rId24"/>
        </w:object>
      </w:r>
      <w:r w:rsidRPr="007A768F">
        <w:rPr>
          <w:sz w:val="24"/>
          <w:szCs w:val="24"/>
        </w:rPr>
        <w:t xml:space="preserve"> в точке </w:t>
      </w:r>
      <w:r w:rsidRPr="007A768F">
        <w:rPr>
          <w:position w:val="-12"/>
          <w:sz w:val="24"/>
          <w:szCs w:val="24"/>
        </w:rPr>
        <w:object w:dxaOrig="639" w:dyaOrig="360">
          <v:shape id="_x0000_i1035" type="#_x0000_t75" style="width:32.25pt;height:18pt" o:ole="" fillcolor="window">
            <v:imagedata r:id="rId25" o:title=""/>
          </v:shape>
          <o:OLEObject Type="Embed" ProgID="Equation.3" ShapeID="_x0000_i1035" DrawAspect="Content" ObjectID="_1398149929" r:id="rId26"/>
        </w:object>
      </w:r>
      <w:r w:rsidRPr="007A768F">
        <w:rPr>
          <w:sz w:val="24"/>
          <w:szCs w:val="24"/>
        </w:rPr>
        <w:t xml:space="preserve">. (Ответ: </w:t>
      </w:r>
      <w:r w:rsidRPr="007A768F">
        <w:rPr>
          <w:position w:val="-10"/>
          <w:sz w:val="24"/>
          <w:szCs w:val="24"/>
          <w:lang w:val="en-US"/>
        </w:rPr>
        <w:object w:dxaOrig="1400" w:dyaOrig="320">
          <v:shape id="_x0000_i1036" type="#_x0000_t75" style="width:69pt;height:15.75pt" o:ole="" fillcolor="window">
            <v:imagedata r:id="rId27" o:title=""/>
          </v:shape>
          <o:OLEObject Type="Embed" ProgID="Equation.3" ShapeID="_x0000_i1036" DrawAspect="Content" ObjectID="_1398149930" r:id="rId28"/>
        </w:object>
      </w:r>
      <w:r w:rsidRPr="007A768F">
        <w:rPr>
          <w:sz w:val="24"/>
          <w:szCs w:val="24"/>
        </w:rPr>
        <w:t xml:space="preserve">; </w:t>
      </w:r>
      <w:r w:rsidRPr="007A768F">
        <w:rPr>
          <w:position w:val="-10"/>
          <w:sz w:val="24"/>
          <w:szCs w:val="24"/>
          <w:lang w:val="en-US"/>
        </w:rPr>
        <w:object w:dxaOrig="1359" w:dyaOrig="320">
          <v:shape id="_x0000_i1037" type="#_x0000_t75" style="width:68.25pt;height:15.75pt" o:ole="" fillcolor="window">
            <v:imagedata r:id="rId29" o:title=""/>
          </v:shape>
          <o:OLEObject Type="Embed" ProgID="Equation.3" ShapeID="_x0000_i1037" DrawAspect="Content" ObjectID="_1398149931" r:id="rId30"/>
        </w:object>
      </w:r>
      <w:r w:rsidRPr="007A768F">
        <w:rPr>
          <w:sz w:val="24"/>
          <w:szCs w:val="24"/>
        </w:rPr>
        <w:t>.)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3. Воспользовавшись определением производной (см. Формулу (2)), найти производную функции </w:t>
      </w:r>
      <w:r w:rsidRPr="007A768F">
        <w:rPr>
          <w:position w:val="-10"/>
          <w:sz w:val="24"/>
          <w:szCs w:val="24"/>
        </w:rPr>
        <w:object w:dxaOrig="1980" w:dyaOrig="340">
          <v:shape id="_x0000_i1038" type="#_x0000_t75" style="width:99pt;height:17.25pt" o:ole="" fillcolor="window">
            <v:imagedata r:id="rId31" o:title=""/>
          </v:shape>
          <o:OLEObject Type="Embed" ProgID="Equation.3" ShapeID="_x0000_i1038" DrawAspect="Content" ObjectID="_1398149932" r:id="rId32"/>
        </w:object>
      </w:r>
      <w:r w:rsidRPr="007A768F">
        <w:rPr>
          <w:sz w:val="24"/>
          <w:szCs w:val="24"/>
        </w:rPr>
        <w:t xml:space="preserve">. (Ответ: </w:t>
      </w:r>
      <w:r w:rsidRPr="007A768F">
        <w:rPr>
          <w:position w:val="-10"/>
          <w:sz w:val="24"/>
          <w:szCs w:val="24"/>
          <w:lang w:val="en-US"/>
        </w:rPr>
        <w:object w:dxaOrig="1660" w:dyaOrig="380">
          <v:shape id="_x0000_i1039" type="#_x0000_t75" style="width:83.25pt;height:18.75pt" o:ole="" fillcolor="window">
            <v:imagedata r:id="rId33" o:title=""/>
          </v:shape>
          <o:OLEObject Type="Embed" ProgID="Equation.3" ShapeID="_x0000_i1039" DrawAspect="Content" ObjectID="_1398149933" r:id="rId34"/>
        </w:object>
      </w:r>
      <w:r w:rsidRPr="007A768F">
        <w:rPr>
          <w:sz w:val="24"/>
          <w:szCs w:val="24"/>
        </w:rPr>
        <w:t>.)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4. Расстояние, пройденное материальной точкой за время </w:t>
      </w:r>
      <w:r w:rsidRPr="007A768F">
        <w:rPr>
          <w:sz w:val="24"/>
          <w:szCs w:val="24"/>
          <w:lang w:val="en-US"/>
        </w:rPr>
        <w:t>t</w:t>
      </w:r>
      <w:r w:rsidRPr="007A768F">
        <w:rPr>
          <w:sz w:val="24"/>
          <w:szCs w:val="24"/>
        </w:rPr>
        <w:t xml:space="preserve"> с, </w:t>
      </w:r>
      <w:r w:rsidRPr="007A768F">
        <w:rPr>
          <w:position w:val="-24"/>
          <w:sz w:val="24"/>
          <w:szCs w:val="24"/>
        </w:rPr>
        <w:object w:dxaOrig="2140" w:dyaOrig="620">
          <v:shape id="_x0000_i1040" type="#_x0000_t75" style="width:107.25pt;height:30.75pt" o:ole="" fillcolor="window">
            <v:imagedata r:id="rId35" o:title=""/>
          </v:shape>
          <o:OLEObject Type="Embed" ProgID="Equation.3" ShapeID="_x0000_i1040" DrawAspect="Content" ObjectID="_1398149934" r:id="rId36"/>
        </w:object>
      </w:r>
      <w:r w:rsidRPr="007A768F">
        <w:rPr>
          <w:sz w:val="24"/>
          <w:szCs w:val="24"/>
        </w:rPr>
        <w:t xml:space="preserve"> (</w:t>
      </w:r>
      <w:r w:rsidRPr="007A768F">
        <w:rPr>
          <w:sz w:val="24"/>
          <w:szCs w:val="24"/>
          <w:lang w:val="en-US"/>
        </w:rPr>
        <w:t>s</w:t>
      </w:r>
      <w:r w:rsidRPr="007A768F">
        <w:rPr>
          <w:sz w:val="24"/>
          <w:szCs w:val="24"/>
        </w:rPr>
        <w:t xml:space="preserve"> – в метрах). Найти скорость движения данной точки в моменты времени </w:t>
      </w:r>
      <w:r w:rsidRPr="007A768F">
        <w:rPr>
          <w:sz w:val="24"/>
          <w:szCs w:val="24"/>
          <w:lang w:val="en-US"/>
        </w:rPr>
        <w:t>t</w:t>
      </w:r>
      <w:r w:rsidRPr="007A768F">
        <w:rPr>
          <w:sz w:val="24"/>
          <w:szCs w:val="24"/>
        </w:rPr>
        <w:t xml:space="preserve"> = 0; 1; 2 с. (Ответ: 2 м/с; 2 м/с; 6 м/с.)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5. Найти производные </w:t>
      </w:r>
      <w:r>
        <w:rPr>
          <w:sz w:val="24"/>
          <w:szCs w:val="24"/>
        </w:rPr>
        <w:t xml:space="preserve">второго порядка </w:t>
      </w:r>
      <w:r w:rsidRPr="007A768F">
        <w:rPr>
          <w:sz w:val="24"/>
          <w:szCs w:val="24"/>
        </w:rPr>
        <w:t>следующих функций.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а) </w:t>
      </w:r>
      <w:r w:rsidRPr="007A768F">
        <w:rPr>
          <w:position w:val="-10"/>
          <w:sz w:val="24"/>
          <w:szCs w:val="24"/>
        </w:rPr>
        <w:object w:dxaOrig="1280" w:dyaOrig="360">
          <v:shape id="_x0000_i1041" type="#_x0000_t75" style="width:63pt;height:18pt" o:ole="" fillcolor="window">
            <v:imagedata r:id="rId37" o:title=""/>
          </v:shape>
          <o:OLEObject Type="Embed" ProgID="Equation.3" ShapeID="_x0000_i1041" DrawAspect="Content" ObjectID="_1398149935" r:id="rId38"/>
        </w:object>
      </w:r>
      <w:r w:rsidRPr="007A768F">
        <w:rPr>
          <w:sz w:val="24"/>
          <w:szCs w:val="24"/>
        </w:rPr>
        <w:t xml:space="preserve">;                          б) </w:t>
      </w:r>
      <w:r w:rsidRPr="007A768F">
        <w:rPr>
          <w:position w:val="-26"/>
          <w:sz w:val="24"/>
          <w:szCs w:val="24"/>
        </w:rPr>
        <w:object w:dxaOrig="1579" w:dyaOrig="720">
          <v:shape id="_x0000_i1042" type="#_x0000_t75" style="width:78pt;height:36pt" o:ole="" fillcolor="window">
            <v:imagedata r:id="rId39" o:title=""/>
          </v:shape>
          <o:OLEObject Type="Embed" ProgID="Equation.3" ShapeID="_x0000_i1042" DrawAspect="Content" ObjectID="_1398149936" r:id="rId40"/>
        </w:object>
      </w:r>
      <w:r w:rsidRPr="007A768F">
        <w:rPr>
          <w:sz w:val="24"/>
          <w:szCs w:val="24"/>
        </w:rPr>
        <w:t>;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в) </w:t>
      </w:r>
      <w:r w:rsidRPr="007A768F">
        <w:rPr>
          <w:position w:val="-10"/>
          <w:sz w:val="24"/>
          <w:szCs w:val="24"/>
        </w:rPr>
        <w:object w:dxaOrig="1980" w:dyaOrig="420">
          <v:shape id="_x0000_i1043" type="#_x0000_t75" style="width:99pt;height:21pt" o:ole="" fillcolor="window">
            <v:imagedata r:id="rId41" o:title=""/>
          </v:shape>
          <o:OLEObject Type="Embed" ProgID="Equation.3" ShapeID="_x0000_i1043" DrawAspect="Content" ObjectID="_1398149937" r:id="rId42"/>
        </w:object>
      </w:r>
      <w:r w:rsidRPr="007A768F">
        <w:rPr>
          <w:sz w:val="24"/>
          <w:szCs w:val="24"/>
        </w:rPr>
        <w:t xml:space="preserve">;              г) </w:t>
      </w:r>
      <w:r w:rsidRPr="007A768F">
        <w:rPr>
          <w:position w:val="-10"/>
          <w:sz w:val="24"/>
          <w:szCs w:val="24"/>
        </w:rPr>
        <w:object w:dxaOrig="1620" w:dyaOrig="400">
          <v:shape id="_x0000_i1044" type="#_x0000_t75" style="width:81pt;height:20.25pt" o:ole="" fillcolor="window">
            <v:imagedata r:id="rId43" o:title=""/>
          </v:shape>
          <o:OLEObject Type="Embed" ProgID="Equation.3" ShapeID="_x0000_i1044" DrawAspect="Content" ObjectID="_1398149938" r:id="rId44"/>
        </w:object>
      </w:r>
      <w:r w:rsidRPr="007A768F">
        <w:rPr>
          <w:sz w:val="24"/>
          <w:szCs w:val="24"/>
        </w:rPr>
        <w:t xml:space="preserve">.   </w:t>
      </w:r>
    </w:p>
    <w:p w:rsidR="009237E1" w:rsidRPr="007A768F" w:rsidRDefault="009237E1" w:rsidP="00FD0FBF">
      <w:pPr>
        <w:jc w:val="both"/>
        <w:rPr>
          <w:b/>
          <w:sz w:val="24"/>
          <w:szCs w:val="24"/>
        </w:rPr>
      </w:pPr>
    </w:p>
    <w:p w:rsidR="009237E1" w:rsidRPr="007A768F" w:rsidRDefault="009237E1" w:rsidP="00FD0FBF">
      <w:pPr>
        <w:jc w:val="both"/>
        <w:rPr>
          <w:b/>
          <w:sz w:val="24"/>
          <w:szCs w:val="24"/>
        </w:rPr>
      </w:pPr>
      <w:r w:rsidRPr="007A768F">
        <w:rPr>
          <w:sz w:val="24"/>
          <w:szCs w:val="24"/>
        </w:rPr>
        <w:t xml:space="preserve">д) </w:t>
      </w:r>
      <w:r w:rsidRPr="007A768F">
        <w:rPr>
          <w:position w:val="-10"/>
          <w:sz w:val="24"/>
          <w:szCs w:val="24"/>
          <w:lang w:val="en-US"/>
        </w:rPr>
        <w:object w:dxaOrig="1080" w:dyaOrig="360">
          <v:shape id="_x0000_i1045" type="#_x0000_t75" style="width:54pt;height:18pt" o:ole="" fillcolor="window">
            <v:imagedata r:id="rId45" o:title=""/>
          </v:shape>
          <o:OLEObject Type="Embed" ProgID="Equation.3" ShapeID="_x0000_i1045" DrawAspect="Content" ObjectID="_1398149939" r:id="rId46"/>
        </w:object>
      </w:r>
      <w:r w:rsidRPr="007A768F">
        <w:rPr>
          <w:sz w:val="24"/>
          <w:szCs w:val="24"/>
        </w:rPr>
        <w:t xml:space="preserve">;е) </w:t>
      </w:r>
      <w:r w:rsidRPr="007A768F">
        <w:rPr>
          <w:position w:val="-10"/>
          <w:sz w:val="24"/>
          <w:szCs w:val="24"/>
        </w:rPr>
        <w:object w:dxaOrig="2180" w:dyaOrig="420">
          <v:shape id="_x0000_i1046" type="#_x0000_t75" style="width:108pt;height:21pt" o:ole="" fillcolor="window">
            <v:imagedata r:id="rId47" o:title=""/>
          </v:shape>
          <o:OLEObject Type="Embed" ProgID="Equation.3" ShapeID="_x0000_i1046" DrawAspect="Content" ObjectID="_1398149940" r:id="rId48"/>
        </w:object>
      </w:r>
      <w:r w:rsidRPr="007A768F">
        <w:rPr>
          <w:sz w:val="24"/>
          <w:szCs w:val="24"/>
        </w:rPr>
        <w:t>;</w:t>
      </w:r>
    </w:p>
    <w:p w:rsidR="009237E1" w:rsidRPr="007A768F" w:rsidRDefault="009237E1" w:rsidP="00FD0FBF">
      <w:pPr>
        <w:jc w:val="both"/>
        <w:rPr>
          <w:sz w:val="24"/>
          <w:szCs w:val="24"/>
        </w:rPr>
      </w:pPr>
      <w:r w:rsidRPr="007A768F">
        <w:rPr>
          <w:sz w:val="24"/>
          <w:szCs w:val="24"/>
        </w:rPr>
        <w:t xml:space="preserve">ж) </w:t>
      </w:r>
      <w:r w:rsidRPr="007A768F">
        <w:rPr>
          <w:position w:val="-10"/>
          <w:sz w:val="24"/>
          <w:szCs w:val="24"/>
        </w:rPr>
        <w:object w:dxaOrig="1800" w:dyaOrig="360">
          <v:shape id="_x0000_i1047" type="#_x0000_t75" style="width:90pt;height:18pt" o:ole="" fillcolor="window">
            <v:imagedata r:id="rId49" o:title=""/>
          </v:shape>
          <o:OLEObject Type="Embed" ProgID="Equation.3" ShapeID="_x0000_i1047" DrawAspect="Content" ObjectID="_1398149941" r:id="rId50"/>
        </w:object>
      </w:r>
      <w:r w:rsidRPr="007A768F">
        <w:rPr>
          <w:sz w:val="24"/>
          <w:szCs w:val="24"/>
        </w:rPr>
        <w:t xml:space="preserve">;                 з) </w:t>
      </w:r>
      <w:r w:rsidRPr="007A768F">
        <w:rPr>
          <w:position w:val="-10"/>
          <w:sz w:val="24"/>
          <w:szCs w:val="24"/>
        </w:rPr>
        <w:object w:dxaOrig="1740" w:dyaOrig="360">
          <v:shape id="_x0000_i1048" type="#_x0000_t75" style="width:87pt;height:18pt" o:ole="" fillcolor="window">
            <v:imagedata r:id="rId51" o:title=""/>
          </v:shape>
          <o:OLEObject Type="Embed" ProgID="Equation.3" ShapeID="_x0000_i1048" DrawAspect="Content" ObjectID="_1398149942" r:id="rId52"/>
        </w:object>
      </w:r>
      <w:r w:rsidRPr="007A768F">
        <w:rPr>
          <w:sz w:val="24"/>
          <w:szCs w:val="24"/>
        </w:rPr>
        <w:t>.</w:t>
      </w:r>
    </w:p>
    <w:p w:rsidR="009237E1" w:rsidRPr="002440E9" w:rsidRDefault="009237E1" w:rsidP="002440E9">
      <w:pPr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2440E9">
        <w:rPr>
          <w:sz w:val="24"/>
          <w:szCs w:val="24"/>
        </w:rPr>
        <w:t xml:space="preserve">. Вычислить приближенное значение функции </w:t>
      </w:r>
      <w:r w:rsidRPr="002440E9">
        <w:rPr>
          <w:position w:val="-10"/>
          <w:sz w:val="24"/>
          <w:szCs w:val="24"/>
        </w:rPr>
        <w:object w:dxaOrig="1820" w:dyaOrig="420">
          <v:shape id="_x0000_i1049" type="#_x0000_t75" style="width:90pt;height:21pt" o:ole="" fillcolor="window">
            <v:imagedata r:id="rId53" o:title=""/>
          </v:shape>
          <o:OLEObject Type="Embed" ProgID="Equation.3" ShapeID="_x0000_i1049" DrawAspect="Content" ObjectID="_1398149943" r:id="rId54"/>
        </w:object>
      </w:r>
      <w:r w:rsidRPr="002440E9">
        <w:rPr>
          <w:sz w:val="24"/>
          <w:szCs w:val="24"/>
        </w:rPr>
        <w:t xml:space="preserve"> при </w:t>
      </w:r>
      <w:r w:rsidRPr="002440E9">
        <w:rPr>
          <w:position w:val="-10"/>
          <w:sz w:val="24"/>
          <w:szCs w:val="24"/>
        </w:rPr>
        <w:object w:dxaOrig="859" w:dyaOrig="320">
          <v:shape id="_x0000_i1050" type="#_x0000_t75" style="width:42.75pt;height:15.75pt" o:ole="" fillcolor="window">
            <v:imagedata r:id="rId55" o:title=""/>
          </v:shape>
          <o:OLEObject Type="Embed" ProgID="Equation.3" ShapeID="_x0000_i1050" DrawAspect="Content" ObjectID="_1398149944" r:id="rId56"/>
        </w:object>
      </w:r>
      <w:r w:rsidRPr="002440E9">
        <w:rPr>
          <w:sz w:val="24"/>
          <w:szCs w:val="24"/>
        </w:rPr>
        <w:t xml:space="preserve"> с точностью до двух знаков после запятой. (Ответ</w:t>
      </w:r>
      <w:r w:rsidRPr="002440E9">
        <w:rPr>
          <w:sz w:val="24"/>
          <w:szCs w:val="24"/>
          <w:lang w:val="ru-MO"/>
        </w:rPr>
        <w:t>: 2,08.)</w:t>
      </w:r>
    </w:p>
    <w:p w:rsidR="009237E1" w:rsidRDefault="009237E1"/>
    <w:sectPr w:rsidR="009237E1" w:rsidSect="004957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A2773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7D87"/>
    <w:rsid w:val="002440E9"/>
    <w:rsid w:val="00495746"/>
    <w:rsid w:val="007A768F"/>
    <w:rsid w:val="007D1453"/>
    <w:rsid w:val="007F413E"/>
    <w:rsid w:val="009237E1"/>
    <w:rsid w:val="00A67D87"/>
    <w:rsid w:val="00B94464"/>
    <w:rsid w:val="00C5137C"/>
    <w:rsid w:val="00FD0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FBF"/>
    <w:rPr>
      <w:rFonts w:ascii="Times New Roman" w:eastAsia="Times New Roman" w:hAnsi="Times New Roman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188</Words>
  <Characters>1074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2012-04-22T15:12:00Z</dcterms:created>
  <dcterms:modified xsi:type="dcterms:W3CDTF">2012-05-10T04:12:00Z</dcterms:modified>
</cp:coreProperties>
</file>